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AF" w:rsidRDefault="000C05AF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24"/>
          <w:b/>
          <w:bCs/>
          <w:color w:val="000000"/>
          <w:sz w:val="28"/>
          <w:szCs w:val="28"/>
        </w:rPr>
      </w:pPr>
    </w:p>
    <w:p w:rsidR="000C05AF" w:rsidRDefault="000C05AF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24"/>
          <w:b/>
          <w:bCs/>
          <w:color w:val="000000"/>
          <w:sz w:val="28"/>
          <w:szCs w:val="28"/>
        </w:rPr>
      </w:pPr>
    </w:p>
    <w:p w:rsidR="000C05AF" w:rsidRDefault="000C05AF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24"/>
          <w:b/>
          <w:bCs/>
          <w:color w:val="000000"/>
          <w:sz w:val="28"/>
          <w:szCs w:val="28"/>
        </w:rPr>
      </w:pPr>
    </w:p>
    <w:p w:rsidR="000C05AF" w:rsidRDefault="000C05AF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24"/>
          <w:b/>
          <w:bCs/>
          <w:color w:val="000000"/>
          <w:sz w:val="28"/>
          <w:szCs w:val="28"/>
        </w:rPr>
      </w:pPr>
    </w:p>
    <w:p w:rsidR="000C05AF" w:rsidRDefault="000C05AF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24"/>
          <w:b/>
          <w:bCs/>
          <w:color w:val="000000"/>
          <w:sz w:val="28"/>
          <w:szCs w:val="28"/>
        </w:rPr>
      </w:pPr>
    </w:p>
    <w:p w:rsidR="000C05AF" w:rsidRDefault="000C05AF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24"/>
          <w:b/>
          <w:bCs/>
          <w:color w:val="000000"/>
          <w:sz w:val="28"/>
          <w:szCs w:val="28"/>
        </w:rPr>
      </w:pPr>
    </w:p>
    <w:p w:rsidR="000C05AF" w:rsidRDefault="000C05AF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24"/>
          <w:b/>
          <w:bCs/>
          <w:color w:val="000000"/>
          <w:sz w:val="28"/>
          <w:szCs w:val="28"/>
        </w:rPr>
      </w:pPr>
    </w:p>
    <w:p w:rsidR="000C05AF" w:rsidRDefault="000C05AF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24"/>
          <w:b/>
          <w:bCs/>
          <w:color w:val="000000"/>
          <w:sz w:val="28"/>
          <w:szCs w:val="28"/>
        </w:rPr>
      </w:pPr>
    </w:p>
    <w:p w:rsidR="000C05AF" w:rsidRPr="000C05AF" w:rsidRDefault="000C05AF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24"/>
          <w:b/>
          <w:bCs/>
          <w:color w:val="000000"/>
          <w:sz w:val="36"/>
          <w:szCs w:val="36"/>
        </w:rPr>
      </w:pPr>
    </w:p>
    <w:p w:rsidR="004907F7" w:rsidRPr="000C05AF" w:rsidRDefault="004907F7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36"/>
          <w:szCs w:val="36"/>
        </w:rPr>
      </w:pPr>
      <w:r w:rsidRPr="000C05AF">
        <w:rPr>
          <w:rStyle w:val="c24"/>
          <w:b/>
          <w:bCs/>
          <w:color w:val="000000"/>
          <w:sz w:val="36"/>
          <w:szCs w:val="36"/>
        </w:rPr>
        <w:t>Родительское собрание</w:t>
      </w:r>
    </w:p>
    <w:p w:rsidR="004907F7" w:rsidRDefault="004907F7" w:rsidP="004907F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5"/>
          <w:b/>
          <w:bCs/>
          <w:i/>
          <w:iCs/>
          <w:color w:val="000000"/>
          <w:sz w:val="36"/>
          <w:szCs w:val="36"/>
        </w:rPr>
      </w:pPr>
      <w:r w:rsidRPr="000C05AF">
        <w:rPr>
          <w:rStyle w:val="c7"/>
          <w:b/>
          <w:bCs/>
          <w:color w:val="000000"/>
          <w:sz w:val="36"/>
          <w:szCs w:val="36"/>
        </w:rPr>
        <w:t>Мастер-класс «Развитие логического мышления детей дошкольного возраста посредством логико-математических игр</w:t>
      </w:r>
      <w:r w:rsidRPr="000C05AF">
        <w:rPr>
          <w:rStyle w:val="c5"/>
          <w:b/>
          <w:bCs/>
          <w:i/>
          <w:iCs/>
          <w:color w:val="000000"/>
          <w:sz w:val="36"/>
          <w:szCs w:val="36"/>
        </w:rPr>
        <w:t>»</w:t>
      </w:r>
    </w:p>
    <w:p w:rsidR="000C05AF" w:rsidRDefault="000C05AF" w:rsidP="000C05AF">
      <w:pPr>
        <w:pStyle w:val="c48"/>
        <w:shd w:val="clear" w:color="auto" w:fill="FFFFFF"/>
        <w:spacing w:before="0" w:beforeAutospacing="0" w:after="0" w:afterAutospacing="0"/>
        <w:ind w:left="-284"/>
        <w:jc w:val="right"/>
        <w:rPr>
          <w:rStyle w:val="c7"/>
          <w:bCs/>
          <w:color w:val="000000"/>
          <w:sz w:val="28"/>
          <w:szCs w:val="28"/>
        </w:rPr>
      </w:pPr>
    </w:p>
    <w:p w:rsidR="00773487" w:rsidRDefault="00773487" w:rsidP="000C05AF">
      <w:pPr>
        <w:pStyle w:val="c48"/>
        <w:shd w:val="clear" w:color="auto" w:fill="FFFFFF"/>
        <w:spacing w:before="0" w:beforeAutospacing="0" w:after="0" w:afterAutospacing="0"/>
        <w:ind w:left="-284"/>
        <w:jc w:val="right"/>
        <w:rPr>
          <w:rStyle w:val="c7"/>
          <w:bCs/>
          <w:color w:val="000000"/>
          <w:sz w:val="28"/>
          <w:szCs w:val="28"/>
        </w:rPr>
      </w:pPr>
    </w:p>
    <w:p w:rsidR="000C05AF" w:rsidRDefault="00773487" w:rsidP="00773487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7"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035123" cy="43815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enok-dumaet-e163353832166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174" cy="43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5AF" w:rsidRDefault="000C05AF" w:rsidP="000C05AF">
      <w:pPr>
        <w:pStyle w:val="c48"/>
        <w:shd w:val="clear" w:color="auto" w:fill="FFFFFF"/>
        <w:spacing w:before="0" w:beforeAutospacing="0" w:after="0" w:afterAutospacing="0"/>
        <w:ind w:left="-284"/>
        <w:jc w:val="right"/>
        <w:rPr>
          <w:rStyle w:val="c7"/>
          <w:bCs/>
          <w:color w:val="000000"/>
          <w:sz w:val="28"/>
          <w:szCs w:val="28"/>
        </w:rPr>
      </w:pPr>
    </w:p>
    <w:p w:rsidR="000C05AF" w:rsidRDefault="000C05AF" w:rsidP="000C05AF">
      <w:pPr>
        <w:pStyle w:val="c48"/>
        <w:shd w:val="clear" w:color="auto" w:fill="FFFFFF"/>
        <w:spacing w:before="0" w:beforeAutospacing="0" w:after="0" w:afterAutospacing="0"/>
        <w:ind w:left="-284"/>
        <w:jc w:val="right"/>
        <w:rPr>
          <w:rStyle w:val="c7"/>
          <w:bCs/>
          <w:color w:val="000000"/>
          <w:sz w:val="28"/>
          <w:szCs w:val="28"/>
        </w:rPr>
      </w:pPr>
    </w:p>
    <w:p w:rsidR="000C05AF" w:rsidRDefault="000C05AF" w:rsidP="000C05AF">
      <w:pPr>
        <w:pStyle w:val="c48"/>
        <w:shd w:val="clear" w:color="auto" w:fill="FFFFFF"/>
        <w:spacing w:before="0" w:beforeAutospacing="0" w:after="0" w:afterAutospacing="0"/>
        <w:ind w:left="-284"/>
        <w:jc w:val="right"/>
        <w:rPr>
          <w:rStyle w:val="c7"/>
          <w:bCs/>
          <w:color w:val="000000"/>
          <w:sz w:val="28"/>
          <w:szCs w:val="28"/>
        </w:rPr>
      </w:pPr>
    </w:p>
    <w:p w:rsidR="000C05AF" w:rsidRPr="000C05AF" w:rsidRDefault="000C05AF" w:rsidP="000C05AF">
      <w:pPr>
        <w:pStyle w:val="c48"/>
        <w:shd w:val="clear" w:color="auto" w:fill="FFFFFF"/>
        <w:spacing w:before="0" w:beforeAutospacing="0" w:after="0" w:afterAutospacing="0"/>
        <w:ind w:left="-284"/>
        <w:jc w:val="right"/>
        <w:rPr>
          <w:rStyle w:val="c7"/>
          <w:bCs/>
          <w:color w:val="000000"/>
          <w:sz w:val="28"/>
          <w:szCs w:val="28"/>
        </w:rPr>
      </w:pPr>
      <w:bookmarkStart w:id="0" w:name="_GoBack"/>
      <w:bookmarkEnd w:id="0"/>
      <w:r w:rsidRPr="000C05AF">
        <w:rPr>
          <w:rStyle w:val="c7"/>
          <w:bCs/>
          <w:color w:val="000000"/>
          <w:sz w:val="28"/>
          <w:szCs w:val="28"/>
        </w:rPr>
        <w:t xml:space="preserve">Разработала: </w:t>
      </w:r>
    </w:p>
    <w:p w:rsidR="000C05AF" w:rsidRDefault="000C05AF" w:rsidP="000C05AF">
      <w:pPr>
        <w:pStyle w:val="c48"/>
        <w:shd w:val="clear" w:color="auto" w:fill="FFFFFF"/>
        <w:spacing w:before="0" w:beforeAutospacing="0" w:after="0" w:afterAutospacing="0"/>
        <w:ind w:left="-284"/>
        <w:jc w:val="right"/>
        <w:rPr>
          <w:rStyle w:val="c7"/>
          <w:bCs/>
          <w:color w:val="000000"/>
          <w:sz w:val="28"/>
          <w:szCs w:val="28"/>
        </w:rPr>
      </w:pPr>
      <w:r w:rsidRPr="000C05AF">
        <w:rPr>
          <w:rStyle w:val="c7"/>
          <w:bCs/>
          <w:color w:val="000000"/>
          <w:sz w:val="28"/>
          <w:szCs w:val="28"/>
        </w:rPr>
        <w:t xml:space="preserve">Новикова Анастасия Сергеевна </w:t>
      </w:r>
    </w:p>
    <w:p w:rsidR="000C05AF" w:rsidRDefault="000C05AF" w:rsidP="000C05AF">
      <w:pPr>
        <w:pStyle w:val="c48"/>
        <w:shd w:val="clear" w:color="auto" w:fill="FFFFFF"/>
        <w:spacing w:before="0" w:beforeAutospacing="0" w:after="0" w:afterAutospacing="0"/>
        <w:ind w:left="-284"/>
        <w:jc w:val="right"/>
        <w:rPr>
          <w:rStyle w:val="c7"/>
          <w:bCs/>
          <w:color w:val="000000"/>
          <w:sz w:val="28"/>
          <w:szCs w:val="28"/>
        </w:rPr>
      </w:pPr>
    </w:p>
    <w:p w:rsidR="000C05AF" w:rsidRPr="000C05AF" w:rsidRDefault="000C05AF" w:rsidP="000C05AF">
      <w:pPr>
        <w:pStyle w:val="c48"/>
        <w:shd w:val="clear" w:color="auto" w:fill="FFFFFF"/>
        <w:spacing w:before="0" w:beforeAutospacing="0" w:after="0" w:afterAutospacing="0"/>
        <w:ind w:left="-284"/>
        <w:jc w:val="center"/>
        <w:rPr>
          <w:rStyle w:val="c5"/>
          <w:bCs/>
          <w:i/>
          <w:i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2022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осуществление педагогического просвещения родителей по использованию логико-математических игр для развития логического мышления детей.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Задачи: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познакомить родителей с логико-математическими играми для развития логического мышления детей;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обучить участников мастер-класса методам и приемам использования развивающих игр в домашних условиях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реализовать единый подход к обучению и развитию детей в семье и в детском саду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развивать интерес к образовательным технологиям, инициативу, желание применять на практике полученные знания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вызвать желание к сотрудничеству, взаимопониманию.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I часть. Теоретическая</w:t>
      </w:r>
      <w:r>
        <w:rPr>
          <w:rStyle w:val="c0"/>
          <w:color w:val="000000"/>
          <w:sz w:val="28"/>
          <w:szCs w:val="28"/>
        </w:rPr>
        <w:t> «Что такое логическое мышление?»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Дошкольное детство – это период интенсивного развития всех психических процессов.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Одним из наиболее важных процессов является мышление. Что такое мышление? Мышление – это процесс, при помощи которого человек решает поставленную задачу. Мышление тесно связано с речью, с помощью мышления мы получаем знания.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У детей дошкольного возраста основными видами мышления являются наглядно-действенное мышление и наглядно-образное мышление. На основе образного мышления формируется логическое мышление. Но это не значит, что развитием логического мышления детей нужно заниматься только в старшем дошкольном возрасте.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Наглядно-действенное мышление – когда ребенок мыслит через действие с помощью манипулирования предметом – это основной вид мышления ребенка раннего возраста.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Наглядно-образное мышление – когда ребенок мыслит с помощью образов предметов – такое мышление является основным видом мышления ребенка дошкольного возраста.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Что же такое логическое мышление?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45"/>
          <w:color w:val="333333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Логическое мышление – это мышление путем рассуждений или построение причинно-следственных связей.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22"/>
          <w:color w:val="333333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Сейчас я познакомлю вас с игровым материалом, который вы можете использовать дома: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«Что лишнее?» — из четырех – пяти предметов дети выбирают лишнюю фигуру и объясняют свой выбор.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Словесная игра «Что лишнее?» — Света, Марина, Коля, Кристина, Вера.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«Назови соседей» — числа 5, вторника, осени.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«Найди закономерность» — детям предлагается найти закономерность и продолжить ряд.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«Что перепутал художник?» — у детей развивается не только мышление, но и зрительное восприятие, внимание.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«Шуточные логические задачи» — «Какого цвета волосы у колобка?»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• «Выложи рисунок из палочек (спичек)»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• «Выложи узор из кубиков, палочек </w:t>
      </w:r>
      <w:proofErr w:type="spellStart"/>
      <w:r>
        <w:rPr>
          <w:rStyle w:val="c0"/>
          <w:color w:val="000000"/>
          <w:sz w:val="28"/>
          <w:szCs w:val="28"/>
        </w:rPr>
        <w:t>Кюизинера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«Вирус»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«Сложи квадрат»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• «Блоки </w:t>
      </w:r>
      <w:proofErr w:type="spellStart"/>
      <w:r>
        <w:rPr>
          <w:rStyle w:val="c0"/>
          <w:color w:val="000000"/>
          <w:sz w:val="28"/>
          <w:szCs w:val="28"/>
        </w:rPr>
        <w:t>Дьенеша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II часть. Практическая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Логические блоки </w:t>
      </w:r>
      <w:proofErr w:type="spellStart"/>
      <w:r>
        <w:rPr>
          <w:rStyle w:val="c0"/>
          <w:color w:val="000000"/>
          <w:sz w:val="28"/>
          <w:szCs w:val="28"/>
        </w:rPr>
        <w:t>Дьенеша</w:t>
      </w:r>
      <w:proofErr w:type="spellEnd"/>
      <w:r>
        <w:rPr>
          <w:rStyle w:val="c0"/>
          <w:color w:val="000000"/>
          <w:sz w:val="28"/>
          <w:szCs w:val="28"/>
        </w:rPr>
        <w:t xml:space="preserve"> – это комплект геометрических фигур, который состоит: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из фигур четырех форм (круг, треугольник, прямоугольник, квадрат);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из фигур трех цветов (красный, синий, желтый);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из фигур двух размеров (большие и маленькие);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из фигур двух видов толщины (толстые и тонкие).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Каждая геометрическая фигура имеет 4 признака: форму, цвет, размер, толщину, которые закодированы. Сейчас мы предлагаем вам поиграть в блоки </w:t>
      </w:r>
      <w:proofErr w:type="spellStart"/>
      <w:r>
        <w:rPr>
          <w:rStyle w:val="c0"/>
          <w:color w:val="000000"/>
          <w:sz w:val="28"/>
          <w:szCs w:val="28"/>
        </w:rPr>
        <w:t>Дьенеша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1.Найдите квадрат, желтого цвета, большой, тонкий.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2.Найдите треугольник, красного цвета, маленький, толстый.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3.Найдите прямоугольник, синего цвета, большой, толстый.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45"/>
          <w:color w:val="333333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Прошу выйти на ковер по одному человеку от группы (всего 6 человек). Вам нужно разложить фигуры в два обруча, в красный обруч положите все желтые фигуры, а в синий обруч – все круглые. (Если затрудняются – объяснить про зону пересечения)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14"/>
          <w:i/>
          <w:iCs/>
          <w:color w:val="000000"/>
          <w:sz w:val="28"/>
          <w:szCs w:val="28"/>
        </w:rPr>
        <w:t>«Собачка»</w:t>
      </w:r>
      <w:r>
        <w:rPr>
          <w:rStyle w:val="c0"/>
          <w:color w:val="000000"/>
          <w:sz w:val="28"/>
          <w:szCs w:val="28"/>
        </w:rPr>
        <w:t> (педагог представляет родителям схему собаки, затем называет фигуру с признаками, родители находят нужную фигуру и кладут ее согласно схеме).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Квадрат, желтый, большой, толстый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Квадрат, желтый, большой, тонкий.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Прямоугольник, синий, маленький, толстый.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Прямоугольник, синий, маленький, тонкий.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Круг, синий, большой, толстый.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Квадрат, синий, маленький, тонкий.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Прямоугольник, желтый, маленький, тонкий.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Треугольник, синий, маленький, тонкий.</w:t>
      </w:r>
    </w:p>
    <w:p w:rsidR="004907F7" w:rsidRDefault="004907F7" w:rsidP="004907F7">
      <w:pPr>
        <w:pStyle w:val="c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</w:rPr>
        <w:t>III часть</w:t>
      </w:r>
      <w:r>
        <w:rPr>
          <w:rStyle w:val="c0"/>
          <w:color w:val="000000"/>
          <w:sz w:val="28"/>
          <w:szCs w:val="28"/>
        </w:rPr>
        <w:t>. Итог мастер-класса.</w:t>
      </w:r>
    </w:p>
    <w:p w:rsidR="004907F7" w:rsidRDefault="004907F7" w:rsidP="004907F7">
      <w:pPr>
        <w:pStyle w:val="c4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Именно с логического мышления начинается формирование мировоззрения ребенка. В процессе развития логического мышления у ребенка формируются умения рассуждать, делать умозаключения, выстраивать причинно-следственные связи. Умение детей последовательно и доказательно мыслить, догадываться, проявлять умственное напряжение, мыслить логически – просто необходимо для успешного освоения школьной программы.</w:t>
      </w:r>
    </w:p>
    <w:p w:rsidR="00314A32" w:rsidRDefault="00314A32"/>
    <w:sectPr w:rsidR="00314A32" w:rsidSect="000C05AF">
      <w:pgSz w:w="11906" w:h="16838"/>
      <w:pgMar w:top="1134" w:right="850" w:bottom="1134" w:left="1701" w:header="708" w:footer="708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B6"/>
    <w:rsid w:val="000C05AF"/>
    <w:rsid w:val="00314A32"/>
    <w:rsid w:val="004907F7"/>
    <w:rsid w:val="00773487"/>
    <w:rsid w:val="00C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0A98-94F2-4565-B01C-31197CD6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49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907F7"/>
  </w:style>
  <w:style w:type="character" w:customStyle="1" w:styleId="c7">
    <w:name w:val="c7"/>
    <w:basedOn w:val="a0"/>
    <w:rsid w:val="004907F7"/>
  </w:style>
  <w:style w:type="character" w:customStyle="1" w:styleId="c5">
    <w:name w:val="c5"/>
    <w:basedOn w:val="a0"/>
    <w:rsid w:val="004907F7"/>
  </w:style>
  <w:style w:type="paragraph" w:customStyle="1" w:styleId="c1">
    <w:name w:val="c1"/>
    <w:basedOn w:val="a"/>
    <w:rsid w:val="0049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07F7"/>
  </w:style>
  <w:style w:type="character" w:customStyle="1" w:styleId="c0">
    <w:name w:val="c0"/>
    <w:basedOn w:val="a0"/>
    <w:rsid w:val="004907F7"/>
  </w:style>
  <w:style w:type="paragraph" w:customStyle="1" w:styleId="c41">
    <w:name w:val="c41"/>
    <w:basedOn w:val="a"/>
    <w:rsid w:val="0049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4907F7"/>
  </w:style>
  <w:style w:type="character" w:customStyle="1" w:styleId="c22">
    <w:name w:val="c22"/>
    <w:basedOn w:val="a0"/>
    <w:rsid w:val="004907F7"/>
  </w:style>
  <w:style w:type="character" w:customStyle="1" w:styleId="c14">
    <w:name w:val="c14"/>
    <w:basedOn w:val="a0"/>
    <w:rsid w:val="0049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2023-01-15T13:20:00Z</dcterms:created>
  <dcterms:modified xsi:type="dcterms:W3CDTF">2023-01-15T13:26:00Z</dcterms:modified>
</cp:coreProperties>
</file>